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280. В целях обеспечения прав граждан на получение бесплатной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медицинской помощи предельные сроки ожидания медицинской помощи,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оказываемой в плановой форме, составляют: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1) сроки ожидания приема врачами-терапевтами участковыми,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врачами общей практики (семейными врачами), врачами-педиатрами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участковыми не должны превышать 24 часа с момента обращения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пациента в медицинскую организацию;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2) сроки ожидания оказания первичной медико-санитарной помощи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в неотложной форме не должны превышать 2 часа с момента обращения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пациента в медицинскую организацию;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3) сроки проведения консультаций врачей-специалистов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(за исключением подозрения на онкологическое заболевание) не должны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превышать 14 рабочих дней со дня обращения пациента в медицинскую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организацию;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4) сроки проведения консультаций врачей-специалистов в случае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подозрения на онкологическое заболевание не должны превышать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3 рабочих дня;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5) сроки проведения диагностических инструментальных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(рентгенографические исследования, включая маммографию,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функциональная диагностика, ультразвуковые исследования)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lastRenderedPageBreak/>
        <w:t xml:space="preserve">и лабораторных исследований при оказании первичной </w:t>
      </w:r>
      <w:proofErr w:type="spellStart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медикосанитарной</w:t>
      </w:r>
      <w:proofErr w:type="spellEnd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 xml:space="preserve"> помощи не должны превышать 14 рабочих дней со дня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назначения исследований (за исключением исследований при подозрении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на онкологическое заболевание);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6) сроки проведения компьютерной томографии (включая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 xml:space="preserve">однофотонную эмиссионную компьютерную томографию), </w:t>
      </w:r>
      <w:proofErr w:type="spellStart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магнитнорезонансной</w:t>
      </w:r>
      <w:proofErr w:type="spellEnd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 xml:space="preserve"> томографии и ангиографии при оказании первичной </w:t>
      </w:r>
      <w:proofErr w:type="spellStart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медикосанитарной</w:t>
      </w:r>
      <w:proofErr w:type="spellEnd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 xml:space="preserve"> помощи (за исключением исследований при подозрении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на онкологическое заболевание) не должны превышать 14 рабочих дней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со дня назначения;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7) сроки проведения диагностических инструментальных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и лабораторных исследований в случае подозрения на онкологические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заболевания, не должны превышать 7 рабочих дней со дня назначения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исследований;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8) срок установления диспансерного наблюдения врача-онколога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за пациентом с выявленным онкологическим заболеванием не должен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превышать 3 рабочих дня с момента постановки диагноза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онкологического заболевания;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9) сроки ожидания оказания специализированной (за исключением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lastRenderedPageBreak/>
        <w:t>Страница 110 из 263. Страница создана: 11.01.2024 17:58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1ЛП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110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высокотехнологичной) медицинской помощи, в том числе для лиц,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находящихся в стационарных организациях социального обслуживания,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не должны превышать 14 рабочих дней со дня выдачи лечащим врачом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направления на госпитализацию, а для пациентов с онкологическими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заболеваниями - 7 рабочих дней с момента гистологической верификации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опухоли или с момента установления предварительного диагноза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заболевания (состояния);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 xml:space="preserve">10) время </w:t>
      </w:r>
      <w:proofErr w:type="spellStart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доезда</w:t>
      </w:r>
      <w:proofErr w:type="spellEnd"/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 xml:space="preserve"> до пациента бригад скорой медицинской помощи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при оказании скорой медицинской помощи в экстренной форме</w:t>
      </w:r>
    </w:p>
    <w:p w:rsidR="004A0E48" w:rsidRPr="004A0E48" w:rsidRDefault="004A0E48" w:rsidP="004A0E4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</w:pPr>
      <w:r w:rsidRPr="004A0E48">
        <w:rPr>
          <w:rFonts w:ascii="Times New Roman" w:hAnsi="Times New Roman" w:cs="Times New Roman"/>
          <w:color w:val="000000"/>
          <w:sz w:val="32"/>
          <w:szCs w:val="32"/>
          <w:shd w:val="clear" w:color="auto" w:fill="F5EFE0"/>
        </w:rPr>
        <w:t>не должно превышать 20 минут с момента ее вызова.</w:t>
      </w:r>
    </w:p>
    <w:p w:rsidR="00290F29" w:rsidRPr="004A0E48" w:rsidRDefault="00290F29" w:rsidP="004A0E4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90F29" w:rsidRPr="004A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D1A"/>
    <w:multiLevelType w:val="hybridMultilevel"/>
    <w:tmpl w:val="F63E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158E"/>
    <w:multiLevelType w:val="hybridMultilevel"/>
    <w:tmpl w:val="3A2C2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29"/>
    <w:rsid w:val="00290F29"/>
    <w:rsid w:val="003C0343"/>
    <w:rsid w:val="004A0E48"/>
    <w:rsid w:val="00625332"/>
    <w:rsid w:val="00B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28BF"/>
  <w15:chartTrackingRefBased/>
  <w15:docId w15:val="{E2486292-2E83-4789-BC3C-BC15767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0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2024-03-25T06:08:00Z</cp:lastPrinted>
  <dcterms:created xsi:type="dcterms:W3CDTF">2024-03-25T09:16:00Z</dcterms:created>
  <dcterms:modified xsi:type="dcterms:W3CDTF">2024-03-25T09:16:00Z</dcterms:modified>
</cp:coreProperties>
</file>