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47" w:rsidRDefault="00C90347" w:rsidP="00C90347">
      <w:pPr>
        <w:pStyle w:val="2"/>
        <w:shd w:val="clear" w:color="auto" w:fill="FFFFFF"/>
        <w:spacing w:before="150" w:after="150"/>
        <w:jc w:val="center"/>
        <w:rPr>
          <w:rFonts w:ascii="MuseoSansCyrl-500" w:hAnsi="MuseoSansCyrl-500"/>
          <w:color w:val="363636"/>
        </w:rPr>
      </w:pPr>
      <w:r>
        <w:rPr>
          <w:rFonts w:ascii="MuseoSansCyrl-500" w:hAnsi="MuseoSansCyrl-500"/>
          <w:b/>
          <w:bCs/>
          <w:color w:val="363636"/>
        </w:rPr>
        <w:t>ДЕНЬ ЗДОРОВОГО РЕБЕНКА</w:t>
      </w:r>
    </w:p>
    <w:p w:rsidR="00C90347" w:rsidRDefault="00C90347" w:rsidP="00C90347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Главная цель Дня здорового ребенка  — отсутствие случайных встреч детей, обратившихся по заболеванию и здоровых детей. В специально отведенные часы для профилактического приема  пациенты от 0 до 6 лет  могут встретится только со здоровыми детьми, не представляющими никакой инфекционной опасности.</w:t>
      </w:r>
    </w:p>
    <w:p w:rsidR="00C90347" w:rsidRDefault="00C90347" w:rsidP="00C90347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Style w:val="a8"/>
          <w:rFonts w:ascii="Arial" w:hAnsi="Arial" w:cs="Arial"/>
          <w:color w:val="010101"/>
        </w:rPr>
        <w:t>Вторник и четверг считаются Днем</w:t>
      </w:r>
      <w:r>
        <w:rPr>
          <w:rFonts w:ascii="Arial" w:hAnsi="Arial" w:cs="Arial"/>
          <w:color w:val="010101"/>
        </w:rPr>
        <w:t> </w:t>
      </w:r>
      <w:r>
        <w:rPr>
          <w:rStyle w:val="a8"/>
          <w:rFonts w:ascii="Arial" w:hAnsi="Arial" w:cs="Arial"/>
          <w:color w:val="010101"/>
        </w:rPr>
        <w:t>здорового ребенка</w:t>
      </w:r>
      <w:r>
        <w:rPr>
          <w:rFonts w:ascii="Arial" w:hAnsi="Arial" w:cs="Arial"/>
          <w:color w:val="010101"/>
        </w:rPr>
        <w:t>, </w:t>
      </w:r>
      <w:r>
        <w:rPr>
          <w:rStyle w:val="a8"/>
          <w:rFonts w:ascii="Arial" w:hAnsi="Arial" w:cs="Arial"/>
          <w:color w:val="010101"/>
        </w:rPr>
        <w:t>когда в поликлинику</w:t>
      </w:r>
      <w:r>
        <w:rPr>
          <w:rFonts w:ascii="Arial" w:hAnsi="Arial" w:cs="Arial"/>
          <w:color w:val="010101"/>
        </w:rPr>
        <w:t> идут дети для профилактического осмотра, дети перед вакцинацией, в том числе г</w:t>
      </w:r>
      <w:bookmarkStart w:id="0" w:name="_GoBack"/>
      <w:bookmarkEnd w:id="0"/>
      <w:r>
        <w:rPr>
          <w:rFonts w:ascii="Arial" w:hAnsi="Arial" w:cs="Arial"/>
          <w:color w:val="010101"/>
        </w:rPr>
        <w:t>руднички. В эти дни прием детей старше 6 лет не ведется, а так же в эти дни нет приема  больных детей.</w:t>
      </w:r>
    </w:p>
    <w:p w:rsidR="00C90347" w:rsidRDefault="00C90347" w:rsidP="00C90347">
      <w:pPr>
        <w:pStyle w:val="3"/>
        <w:shd w:val="clear" w:color="auto" w:fill="FFFFFF"/>
        <w:spacing w:before="150" w:after="150" w:line="450" w:lineRule="atLeast"/>
        <w:rPr>
          <w:rFonts w:ascii="MuseoSansCyrl-500" w:hAnsi="MuseoSansCyrl-500" w:cs="Times New Roman"/>
          <w:color w:val="363636"/>
          <w:sz w:val="30"/>
          <w:szCs w:val="30"/>
        </w:rPr>
      </w:pPr>
      <w:r>
        <w:rPr>
          <w:rFonts w:ascii="MuseoSansCyrl-500" w:hAnsi="MuseoSansCyrl-500"/>
          <w:b/>
          <w:bCs/>
          <w:color w:val="363636"/>
          <w:sz w:val="30"/>
          <w:szCs w:val="30"/>
        </w:rPr>
        <w:t>ПРОФИЛАКТИЧЕСКИЙ ПРИЕМ ПРОХОДИТ ПО СЛЕДУЮЩЕМУ ПЛАНУ:</w:t>
      </w:r>
    </w:p>
    <w:p w:rsidR="00C90347" w:rsidRDefault="00C90347" w:rsidP="00C90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</w:rPr>
        <w:t>подробный опрос родителей о жалобах на момент осмотра;</w:t>
      </w:r>
    </w:p>
    <w:p w:rsidR="00C90347" w:rsidRDefault="00C90347" w:rsidP="00C90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оценка результатов профилактически анализов, выписок узких специалистов с профилактическим заключением, амбулаторной участковой карты малыша  и прививочного сертификата;</w:t>
      </w:r>
    </w:p>
    <w:p w:rsidR="00C90347" w:rsidRDefault="00C90347" w:rsidP="00C90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осмотр ребенка ( проверка 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 w:rsidR="00C90347" w:rsidRDefault="00C90347" w:rsidP="00C90347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так же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:rsidR="00C90347" w:rsidRDefault="00C90347" w:rsidP="00C90347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 День здорового ребенка.</w:t>
      </w:r>
    </w:p>
    <w:p w:rsidR="00A42A2F" w:rsidRPr="00C90347" w:rsidRDefault="00A42A2F" w:rsidP="00C90347"/>
    <w:sectPr w:rsidR="00A42A2F" w:rsidRPr="00C9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57" w:rsidRDefault="009E2357" w:rsidP="004C4BA9">
      <w:pPr>
        <w:spacing w:after="0" w:line="240" w:lineRule="auto"/>
      </w:pPr>
      <w:r>
        <w:separator/>
      </w:r>
    </w:p>
  </w:endnote>
  <w:endnote w:type="continuationSeparator" w:id="0">
    <w:p w:rsidR="009E2357" w:rsidRDefault="009E2357" w:rsidP="004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57" w:rsidRDefault="009E2357" w:rsidP="004C4BA9">
      <w:pPr>
        <w:spacing w:after="0" w:line="240" w:lineRule="auto"/>
      </w:pPr>
      <w:r>
        <w:separator/>
      </w:r>
    </w:p>
  </w:footnote>
  <w:footnote w:type="continuationSeparator" w:id="0">
    <w:p w:rsidR="009E2357" w:rsidRDefault="009E2357" w:rsidP="004C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5D76"/>
    <w:multiLevelType w:val="multilevel"/>
    <w:tmpl w:val="A440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A9"/>
    <w:rsid w:val="00346530"/>
    <w:rsid w:val="004C4BA9"/>
    <w:rsid w:val="009B2E4F"/>
    <w:rsid w:val="009E2357"/>
    <w:rsid w:val="00A42A2F"/>
    <w:rsid w:val="00C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F079"/>
  <w15:chartTrackingRefBased/>
  <w15:docId w15:val="{7E758CDD-766A-4AFD-A37E-2670E85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BA9"/>
  </w:style>
  <w:style w:type="paragraph" w:styleId="a5">
    <w:name w:val="footer"/>
    <w:basedOn w:val="a"/>
    <w:link w:val="a6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BA9"/>
  </w:style>
  <w:style w:type="paragraph" w:styleId="a7">
    <w:name w:val="Normal (Web)"/>
    <w:basedOn w:val="a"/>
    <w:uiPriority w:val="99"/>
    <w:semiHidden/>
    <w:unhideWhenUsed/>
    <w:rsid w:val="004C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2E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6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34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0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903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2024-03-26T10:19:00Z</dcterms:created>
  <dcterms:modified xsi:type="dcterms:W3CDTF">2024-03-26T10:19:00Z</dcterms:modified>
</cp:coreProperties>
</file>